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018" w:rsidRPr="00022965" w:rsidRDefault="003D3BCE" w:rsidP="00987FCF">
      <w:pPr>
        <w:jc w:val="both"/>
        <w:rPr>
          <w:rFonts w:ascii="Arial" w:hAnsi="Arial" w:cs="Arial"/>
        </w:rPr>
      </w:pPr>
      <w:r w:rsidRPr="00022965">
        <w:rPr>
          <w:rFonts w:ascii="Arial" w:hAnsi="Arial" w:cs="Arial"/>
        </w:rPr>
        <w:t xml:space="preserve">2022-2023 Eğitim Öğretim Yılı </w:t>
      </w:r>
      <w:r w:rsidRPr="00022965">
        <w:rPr>
          <w:rFonts w:ascii="Arial" w:hAnsi="Arial" w:cs="Arial"/>
          <w:b/>
        </w:rPr>
        <w:t xml:space="preserve">Bahar Dönemi </w:t>
      </w:r>
      <w:r w:rsidR="008342EC" w:rsidRPr="00022965">
        <w:rPr>
          <w:rFonts w:ascii="Arial" w:hAnsi="Arial" w:cs="Arial"/>
          <w:b/>
        </w:rPr>
        <w:t xml:space="preserve">Final ve Bütünleme </w:t>
      </w:r>
      <w:r w:rsidRPr="00022965">
        <w:rPr>
          <w:rFonts w:ascii="Arial" w:hAnsi="Arial" w:cs="Arial"/>
          <w:b/>
        </w:rPr>
        <w:t>sınavları</w:t>
      </w:r>
      <w:r w:rsidRPr="00022965">
        <w:rPr>
          <w:rFonts w:ascii="Arial" w:hAnsi="Arial" w:cs="Arial"/>
        </w:rPr>
        <w:t xml:space="preserve"> aşağıda belirtilen esaslara göre yürütülecektir.</w:t>
      </w:r>
    </w:p>
    <w:p w:rsidR="003D3BCE" w:rsidRPr="00022965" w:rsidRDefault="003D3BCE" w:rsidP="00987FCF">
      <w:pPr>
        <w:pStyle w:val="ListeParagraf"/>
        <w:numPr>
          <w:ilvl w:val="0"/>
          <w:numId w:val="1"/>
        </w:numPr>
        <w:spacing w:before="360" w:after="360" w:line="360" w:lineRule="auto"/>
        <w:ind w:left="714" w:hanging="357"/>
        <w:jc w:val="both"/>
        <w:rPr>
          <w:rFonts w:ascii="Arial" w:hAnsi="Arial" w:cs="Arial"/>
        </w:rPr>
      </w:pPr>
      <w:r w:rsidRPr="00022965">
        <w:rPr>
          <w:rFonts w:ascii="Arial" w:hAnsi="Arial" w:cs="Arial"/>
        </w:rPr>
        <w:t>Hasan Kalyoncu Üniversitesi Senatosunun</w:t>
      </w:r>
      <w:r w:rsidR="00022965" w:rsidRPr="00022965">
        <w:rPr>
          <w:rFonts w:ascii="Arial" w:hAnsi="Arial" w:cs="Arial"/>
        </w:rPr>
        <w:t xml:space="preserve"> </w:t>
      </w:r>
      <w:r w:rsidR="00022965">
        <w:rPr>
          <w:rFonts w:ascii="Arial" w:hAnsi="Arial" w:cs="Arial"/>
        </w:rPr>
        <w:t xml:space="preserve">15 </w:t>
      </w:r>
      <w:r w:rsidR="00022965" w:rsidRPr="00022965">
        <w:rPr>
          <w:rFonts w:ascii="Arial" w:hAnsi="Arial" w:cs="Arial"/>
        </w:rPr>
        <w:t xml:space="preserve">Mayıs </w:t>
      </w:r>
      <w:r w:rsidRPr="00022965">
        <w:rPr>
          <w:rFonts w:ascii="Arial" w:hAnsi="Arial" w:cs="Arial"/>
        </w:rPr>
        <w:t xml:space="preserve">2023 tarihli kararına istinaden </w:t>
      </w:r>
      <w:r w:rsidR="00F80A53" w:rsidRPr="00022965">
        <w:rPr>
          <w:rFonts w:ascii="Arial" w:hAnsi="Arial" w:cs="Arial"/>
        </w:rPr>
        <w:t xml:space="preserve">Bahar Dönemi </w:t>
      </w:r>
      <w:r w:rsidR="00022965">
        <w:rPr>
          <w:rFonts w:ascii="Arial" w:hAnsi="Arial" w:cs="Arial"/>
          <w:b/>
          <w:u w:val="single"/>
        </w:rPr>
        <w:t xml:space="preserve">Final </w:t>
      </w:r>
      <w:r w:rsidRPr="00022965">
        <w:rPr>
          <w:rFonts w:ascii="Arial" w:hAnsi="Arial" w:cs="Arial"/>
          <w:b/>
          <w:u w:val="single"/>
        </w:rPr>
        <w:t>sınavlar</w:t>
      </w:r>
      <w:r w:rsidR="00F80A53" w:rsidRPr="00022965">
        <w:rPr>
          <w:rFonts w:ascii="Arial" w:hAnsi="Arial" w:cs="Arial"/>
          <w:b/>
          <w:u w:val="single"/>
        </w:rPr>
        <w:t>ı,</w:t>
      </w:r>
      <w:r w:rsidRPr="00022965">
        <w:rPr>
          <w:rFonts w:ascii="Arial" w:hAnsi="Arial" w:cs="Arial"/>
        </w:rPr>
        <w:t xml:space="preserve"> </w:t>
      </w:r>
      <w:r w:rsidR="00D2601B" w:rsidRPr="00022965">
        <w:rPr>
          <w:rFonts w:ascii="Arial" w:hAnsi="Arial" w:cs="Arial"/>
        </w:rPr>
        <w:t xml:space="preserve">çevrimiçi olarak açık uçlu ya da çoktan seçmeli sınavlar, kısa sınavlar, </w:t>
      </w:r>
      <w:r w:rsidR="000D5F04" w:rsidRPr="00022965">
        <w:rPr>
          <w:rFonts w:ascii="Arial" w:hAnsi="Arial" w:cs="Arial"/>
        </w:rPr>
        <w:t xml:space="preserve">ödevler, </w:t>
      </w:r>
      <w:r w:rsidR="00D2601B" w:rsidRPr="00022965">
        <w:rPr>
          <w:rFonts w:ascii="Arial" w:hAnsi="Arial" w:cs="Arial"/>
        </w:rPr>
        <w:t xml:space="preserve">projeler </w:t>
      </w:r>
      <w:r w:rsidR="000D5F04" w:rsidRPr="00022965">
        <w:rPr>
          <w:rFonts w:ascii="Arial" w:hAnsi="Arial" w:cs="Arial"/>
        </w:rPr>
        <w:t xml:space="preserve">ve </w:t>
      </w:r>
      <w:r w:rsidR="00D2601B" w:rsidRPr="00022965">
        <w:rPr>
          <w:rFonts w:ascii="Arial" w:hAnsi="Arial" w:cs="Arial"/>
        </w:rPr>
        <w:t>Öğrenme Yönetim Sistemi (OYS) Etkinlikleri şeklinde</w:t>
      </w:r>
      <w:r w:rsidR="00022965">
        <w:rPr>
          <w:rFonts w:ascii="Arial" w:hAnsi="Arial" w:cs="Arial"/>
        </w:rPr>
        <w:t xml:space="preserve"> akademik takvime uygun </w:t>
      </w:r>
      <w:proofErr w:type="gramStart"/>
      <w:r w:rsidR="00022965">
        <w:rPr>
          <w:rFonts w:ascii="Arial" w:hAnsi="Arial" w:cs="Arial"/>
        </w:rPr>
        <w:t xml:space="preserve">olarak </w:t>
      </w:r>
      <w:r w:rsidR="00D2601B" w:rsidRPr="00022965">
        <w:rPr>
          <w:rFonts w:ascii="Arial" w:hAnsi="Arial" w:cs="Arial"/>
        </w:rPr>
        <w:t xml:space="preserve"> </w:t>
      </w:r>
      <w:r w:rsidR="00022965">
        <w:rPr>
          <w:rFonts w:ascii="Arial" w:hAnsi="Arial" w:cs="Arial"/>
        </w:rPr>
        <w:t>1</w:t>
      </w:r>
      <w:r w:rsidR="00D2601B" w:rsidRPr="00022965">
        <w:rPr>
          <w:rFonts w:ascii="Arial" w:hAnsi="Arial" w:cs="Arial"/>
          <w:b/>
          <w:u w:val="single"/>
        </w:rPr>
        <w:t>2</w:t>
      </w:r>
      <w:proofErr w:type="gramEnd"/>
      <w:r w:rsidR="00D2601B" w:rsidRPr="00022965">
        <w:rPr>
          <w:rFonts w:ascii="Arial" w:hAnsi="Arial" w:cs="Arial"/>
          <w:b/>
          <w:u w:val="single"/>
        </w:rPr>
        <w:t>-</w:t>
      </w:r>
      <w:r w:rsidR="00022965">
        <w:rPr>
          <w:rFonts w:ascii="Arial" w:hAnsi="Arial" w:cs="Arial"/>
          <w:b/>
          <w:u w:val="single"/>
        </w:rPr>
        <w:t>23</w:t>
      </w:r>
      <w:r w:rsidR="00D2601B" w:rsidRPr="00022965">
        <w:rPr>
          <w:rFonts w:ascii="Arial" w:hAnsi="Arial" w:cs="Arial"/>
          <w:b/>
          <w:u w:val="single"/>
        </w:rPr>
        <w:t xml:space="preserve"> </w:t>
      </w:r>
      <w:r w:rsidR="00022965">
        <w:rPr>
          <w:rFonts w:ascii="Arial" w:hAnsi="Arial" w:cs="Arial"/>
          <w:b/>
          <w:u w:val="single"/>
        </w:rPr>
        <w:t>Haziran</w:t>
      </w:r>
      <w:r w:rsidR="00D2601B" w:rsidRPr="00022965">
        <w:rPr>
          <w:rFonts w:ascii="Arial" w:hAnsi="Arial" w:cs="Arial"/>
          <w:b/>
          <w:u w:val="single"/>
        </w:rPr>
        <w:t xml:space="preserve"> 2023 tarihleri arasında yapılacaktır.</w:t>
      </w:r>
    </w:p>
    <w:p w:rsidR="00D2601B" w:rsidRPr="00022965" w:rsidRDefault="00D2601B" w:rsidP="00987FCF">
      <w:pPr>
        <w:pStyle w:val="ListeParagraf"/>
        <w:numPr>
          <w:ilvl w:val="0"/>
          <w:numId w:val="1"/>
        </w:numPr>
        <w:spacing w:before="360" w:after="360" w:line="360" w:lineRule="auto"/>
        <w:ind w:left="714" w:hanging="357"/>
        <w:jc w:val="both"/>
        <w:rPr>
          <w:rFonts w:ascii="Arial" w:hAnsi="Arial" w:cs="Arial"/>
        </w:rPr>
      </w:pPr>
      <w:r w:rsidRPr="00022965">
        <w:rPr>
          <w:rFonts w:ascii="Arial" w:hAnsi="Arial" w:cs="Arial"/>
        </w:rPr>
        <w:t xml:space="preserve">Çevrimiçi </w:t>
      </w:r>
      <w:r w:rsidRPr="00022965">
        <w:rPr>
          <w:rFonts w:ascii="Arial" w:hAnsi="Arial" w:cs="Arial"/>
          <w:b/>
        </w:rPr>
        <w:t xml:space="preserve">sınavların gün ve saatleri dersin öğretim üyesi tarafından derste duyurulacak, </w:t>
      </w:r>
      <w:proofErr w:type="spellStart"/>
      <w:r w:rsidRPr="00022965">
        <w:rPr>
          <w:rFonts w:ascii="Arial" w:hAnsi="Arial" w:cs="Arial"/>
          <w:b/>
        </w:rPr>
        <w:t>OYS’de</w:t>
      </w:r>
      <w:proofErr w:type="spellEnd"/>
      <w:r w:rsidRPr="00022965">
        <w:rPr>
          <w:rFonts w:ascii="Arial" w:hAnsi="Arial" w:cs="Arial"/>
          <w:b/>
        </w:rPr>
        <w:t xml:space="preserve"> tanımlanacaktır.</w:t>
      </w:r>
      <w:r w:rsidRPr="00022965">
        <w:rPr>
          <w:rFonts w:ascii="Arial" w:hAnsi="Arial" w:cs="Arial"/>
        </w:rPr>
        <w:t xml:space="preserve"> Ayrıca bir </w:t>
      </w:r>
      <w:r w:rsidRPr="00022965">
        <w:rPr>
          <w:rFonts w:ascii="Arial" w:hAnsi="Arial" w:cs="Arial"/>
          <w:b/>
        </w:rPr>
        <w:t>sınav programı yapılmayacak ve duyurulmayacaktır.</w:t>
      </w:r>
      <w:r w:rsidRPr="00022965">
        <w:rPr>
          <w:rFonts w:ascii="Arial" w:hAnsi="Arial" w:cs="Arial"/>
        </w:rPr>
        <w:t xml:space="preserve"> Öğrencilerimiz ilgili dersin OYS sayfasından ve dersin öğretim üyesi üzerinden sınavları takip etmekten yükümlüdür.</w:t>
      </w:r>
    </w:p>
    <w:p w:rsidR="00D2601B" w:rsidRPr="00022965" w:rsidRDefault="00D2601B" w:rsidP="00987FCF">
      <w:pPr>
        <w:pStyle w:val="ListeParagraf"/>
        <w:numPr>
          <w:ilvl w:val="0"/>
          <w:numId w:val="1"/>
        </w:numPr>
        <w:spacing w:before="360" w:after="360" w:line="360" w:lineRule="auto"/>
        <w:ind w:left="714" w:hanging="357"/>
        <w:jc w:val="both"/>
        <w:rPr>
          <w:rFonts w:ascii="Arial" w:hAnsi="Arial" w:cs="Arial"/>
          <w:b/>
        </w:rPr>
      </w:pPr>
      <w:r w:rsidRPr="00022965">
        <w:rPr>
          <w:rFonts w:ascii="Arial" w:hAnsi="Arial" w:cs="Arial"/>
        </w:rPr>
        <w:t xml:space="preserve">Çevrim içi sınavlara katılmak için gerekli internet altyapısı olmayan, bilgisayar ve diğer </w:t>
      </w:r>
      <w:proofErr w:type="gramStart"/>
      <w:r w:rsidRPr="00022965">
        <w:rPr>
          <w:rFonts w:ascii="Arial" w:hAnsi="Arial" w:cs="Arial"/>
        </w:rPr>
        <w:t>ekipmanı</w:t>
      </w:r>
      <w:proofErr w:type="gramEnd"/>
      <w:r w:rsidRPr="00022965">
        <w:rPr>
          <w:rFonts w:ascii="Arial" w:hAnsi="Arial" w:cs="Arial"/>
        </w:rPr>
        <w:t xml:space="preserve"> bulunmayan öğrencilerimiz için Fakülte binamızda bulunan bilgisayar laboratuvarı açık tutulacak ve kullanılabilecektir.</w:t>
      </w:r>
      <w:r w:rsidR="00B21230" w:rsidRPr="00022965">
        <w:rPr>
          <w:rFonts w:ascii="Arial" w:hAnsi="Arial" w:cs="Arial"/>
        </w:rPr>
        <w:t xml:space="preserve"> Buna rağmen kampüse gelemeyen ve sınava girecek </w:t>
      </w:r>
      <w:proofErr w:type="gramStart"/>
      <w:r w:rsidR="00B21230" w:rsidRPr="00022965">
        <w:rPr>
          <w:rFonts w:ascii="Arial" w:hAnsi="Arial" w:cs="Arial"/>
        </w:rPr>
        <w:t>ekipmanı</w:t>
      </w:r>
      <w:proofErr w:type="gramEnd"/>
      <w:r w:rsidR="00B21230" w:rsidRPr="00022965">
        <w:rPr>
          <w:rFonts w:ascii="Arial" w:hAnsi="Arial" w:cs="Arial"/>
        </w:rPr>
        <w:t xml:space="preserve"> ve internet altyapısı olmayan öğrencilerimiz </w:t>
      </w:r>
      <w:r w:rsidR="00022965">
        <w:rPr>
          <w:rFonts w:ascii="Arial" w:hAnsi="Arial" w:cs="Arial"/>
          <w:b/>
        </w:rPr>
        <w:t>05 Haziran</w:t>
      </w:r>
      <w:r w:rsidR="00B21230" w:rsidRPr="00022965">
        <w:rPr>
          <w:rFonts w:ascii="Arial" w:hAnsi="Arial" w:cs="Arial"/>
          <w:b/>
        </w:rPr>
        <w:t xml:space="preserve"> 2023 saat 17.00’a kadar fakülte dekanlığına başvurabilirler. </w:t>
      </w:r>
    </w:p>
    <w:p w:rsidR="00D2601B" w:rsidRPr="00022965" w:rsidRDefault="00D2601B" w:rsidP="00987FCF">
      <w:pPr>
        <w:pStyle w:val="ListeParagraf"/>
        <w:numPr>
          <w:ilvl w:val="0"/>
          <w:numId w:val="1"/>
        </w:numPr>
        <w:spacing w:before="360" w:after="360" w:line="360" w:lineRule="auto"/>
        <w:ind w:left="714" w:hanging="357"/>
        <w:jc w:val="both"/>
        <w:rPr>
          <w:rFonts w:ascii="Arial" w:hAnsi="Arial" w:cs="Arial"/>
          <w:b/>
        </w:rPr>
      </w:pPr>
      <w:r w:rsidRPr="00022965">
        <w:rPr>
          <w:rFonts w:ascii="Arial" w:hAnsi="Arial" w:cs="Arial"/>
        </w:rPr>
        <w:t>Ödev, proje gibi yöntemlerle yapılacak ara</w:t>
      </w:r>
      <w:r w:rsidR="00F80A53" w:rsidRPr="00022965">
        <w:rPr>
          <w:rFonts w:ascii="Arial" w:hAnsi="Arial" w:cs="Arial"/>
        </w:rPr>
        <w:t xml:space="preserve"> </w:t>
      </w:r>
      <w:r w:rsidRPr="00022965">
        <w:rPr>
          <w:rFonts w:ascii="Arial" w:hAnsi="Arial" w:cs="Arial"/>
        </w:rPr>
        <w:t>sınav değerlendirmesi için dersin öğretim üyesi tarafından ödev ve proje konusu OYS sistemi üzerinde tanımla</w:t>
      </w:r>
      <w:r w:rsidR="000D5F04" w:rsidRPr="00022965">
        <w:rPr>
          <w:rFonts w:ascii="Arial" w:hAnsi="Arial" w:cs="Arial"/>
        </w:rPr>
        <w:t>nacak, derste gerekli duyurular</w:t>
      </w:r>
      <w:r w:rsidRPr="00022965">
        <w:rPr>
          <w:rFonts w:ascii="Arial" w:hAnsi="Arial" w:cs="Arial"/>
        </w:rPr>
        <w:t xml:space="preserve"> yap</w:t>
      </w:r>
      <w:r w:rsidR="000D5F04" w:rsidRPr="00022965">
        <w:rPr>
          <w:rFonts w:ascii="Arial" w:hAnsi="Arial" w:cs="Arial"/>
        </w:rPr>
        <w:t>ılacaktır.</w:t>
      </w:r>
      <w:r w:rsidRPr="00022965">
        <w:rPr>
          <w:rFonts w:ascii="Arial" w:hAnsi="Arial" w:cs="Arial"/>
        </w:rPr>
        <w:t xml:space="preserve"> Öğrenciler </w:t>
      </w:r>
      <w:r w:rsidR="00F80A53" w:rsidRPr="00022965">
        <w:rPr>
          <w:rFonts w:ascii="Arial" w:hAnsi="Arial" w:cs="Arial"/>
        </w:rPr>
        <w:t>OYS üzerinden gerekli takibi yapacaklar ve ödev proje teslim tarihinden önce çalışmalarını OYS üzerinden sisteme</w:t>
      </w:r>
      <w:r w:rsidR="00F84ACE" w:rsidRPr="00022965">
        <w:rPr>
          <w:rFonts w:ascii="Arial" w:hAnsi="Arial" w:cs="Arial"/>
        </w:rPr>
        <w:t xml:space="preserve"> yükleyecekler ve/veya dersin öğretim üyesinin bildirdiği şekilde (Google </w:t>
      </w:r>
      <w:proofErr w:type="spellStart"/>
      <w:r w:rsidR="00F84ACE" w:rsidRPr="00022965">
        <w:rPr>
          <w:rFonts w:ascii="Arial" w:hAnsi="Arial" w:cs="Arial"/>
        </w:rPr>
        <w:t>Classroom</w:t>
      </w:r>
      <w:proofErr w:type="spellEnd"/>
      <w:r w:rsidR="00F84ACE" w:rsidRPr="00022965">
        <w:rPr>
          <w:rFonts w:ascii="Arial" w:hAnsi="Arial" w:cs="Arial"/>
        </w:rPr>
        <w:t xml:space="preserve">, </w:t>
      </w:r>
      <w:proofErr w:type="spellStart"/>
      <w:r w:rsidR="00F84ACE" w:rsidRPr="00022965">
        <w:rPr>
          <w:rFonts w:ascii="Arial" w:hAnsi="Arial" w:cs="Arial"/>
        </w:rPr>
        <w:t>email</w:t>
      </w:r>
      <w:proofErr w:type="spellEnd"/>
      <w:r w:rsidR="00F84ACE" w:rsidRPr="00022965">
        <w:rPr>
          <w:rFonts w:ascii="Arial" w:hAnsi="Arial" w:cs="Arial"/>
        </w:rPr>
        <w:t xml:space="preserve">, </w:t>
      </w:r>
      <w:proofErr w:type="spellStart"/>
      <w:r w:rsidR="00F84ACE" w:rsidRPr="00022965">
        <w:rPr>
          <w:rFonts w:ascii="Arial" w:hAnsi="Arial" w:cs="Arial"/>
        </w:rPr>
        <w:t>drive</w:t>
      </w:r>
      <w:proofErr w:type="spellEnd"/>
      <w:r w:rsidR="00F84ACE" w:rsidRPr="00022965">
        <w:rPr>
          <w:rFonts w:ascii="Arial" w:hAnsi="Arial" w:cs="Arial"/>
        </w:rPr>
        <w:t xml:space="preserve"> vb.) ödev ve projelerini teslim edeceklerdir.</w:t>
      </w:r>
      <w:r w:rsidR="00F80A53" w:rsidRPr="00022965">
        <w:rPr>
          <w:rFonts w:ascii="Arial" w:hAnsi="Arial" w:cs="Arial"/>
        </w:rPr>
        <w:t xml:space="preserve"> </w:t>
      </w:r>
    </w:p>
    <w:p w:rsidR="00F80A53" w:rsidRPr="00022965" w:rsidRDefault="00F80A53" w:rsidP="00987FCF">
      <w:pPr>
        <w:pStyle w:val="ListeParagraf"/>
        <w:numPr>
          <w:ilvl w:val="0"/>
          <w:numId w:val="1"/>
        </w:numPr>
        <w:spacing w:before="360" w:after="360" w:line="360" w:lineRule="auto"/>
        <w:ind w:left="714" w:hanging="357"/>
        <w:jc w:val="both"/>
        <w:rPr>
          <w:rFonts w:ascii="Arial" w:hAnsi="Arial" w:cs="Arial"/>
        </w:rPr>
      </w:pPr>
      <w:r w:rsidRPr="00022965">
        <w:rPr>
          <w:rFonts w:ascii="Arial" w:hAnsi="Arial" w:cs="Arial"/>
        </w:rPr>
        <w:t xml:space="preserve">Yapılacak tüm ödev ve projelerde değerlendirme </w:t>
      </w:r>
      <w:proofErr w:type="gramStart"/>
      <w:r w:rsidRPr="00022965">
        <w:rPr>
          <w:rFonts w:ascii="Arial" w:hAnsi="Arial" w:cs="Arial"/>
        </w:rPr>
        <w:t>kriterleri</w:t>
      </w:r>
      <w:proofErr w:type="gramEnd"/>
      <w:r w:rsidRPr="00022965">
        <w:rPr>
          <w:rFonts w:ascii="Arial" w:hAnsi="Arial" w:cs="Arial"/>
        </w:rPr>
        <w:t xml:space="preserve"> dikkatli incelenecek ve doğru anlaşılacak, anlaşılmayan bir husus varsa dersin öğretim üyesine sorulacaktır.</w:t>
      </w:r>
    </w:p>
    <w:p w:rsidR="00F80A53" w:rsidRPr="00022965" w:rsidRDefault="00F80A53" w:rsidP="00987FCF">
      <w:pPr>
        <w:pStyle w:val="ListeParagraf"/>
        <w:numPr>
          <w:ilvl w:val="0"/>
          <w:numId w:val="1"/>
        </w:numPr>
        <w:spacing w:before="360" w:after="360" w:line="360" w:lineRule="auto"/>
        <w:ind w:left="714" w:hanging="357"/>
        <w:jc w:val="both"/>
        <w:rPr>
          <w:rFonts w:ascii="Arial" w:hAnsi="Arial" w:cs="Arial"/>
          <w:b/>
        </w:rPr>
      </w:pPr>
      <w:r w:rsidRPr="00022965">
        <w:rPr>
          <w:rFonts w:ascii="Arial" w:hAnsi="Arial" w:cs="Arial"/>
        </w:rPr>
        <w:t xml:space="preserve">Teslim edilecek ödev ve projelerde, çevrim içi sınavlarda etik kurallara uyulacak </w:t>
      </w:r>
      <w:r w:rsidRPr="00022965">
        <w:rPr>
          <w:rFonts w:ascii="Arial" w:hAnsi="Arial" w:cs="Arial"/>
          <w:b/>
        </w:rPr>
        <w:t>(İntihal, kopya, başkasına yaptırma),</w:t>
      </w:r>
      <w:r w:rsidRPr="00022965">
        <w:rPr>
          <w:rFonts w:ascii="Arial" w:hAnsi="Arial" w:cs="Arial"/>
        </w:rPr>
        <w:t xml:space="preserve"> böyle bir ihlal tespit edilmesi durumunda </w:t>
      </w:r>
      <w:r w:rsidRPr="00022965">
        <w:rPr>
          <w:rFonts w:ascii="Arial" w:hAnsi="Arial" w:cs="Arial"/>
          <w:b/>
        </w:rPr>
        <w:t>Öğrenci disiplin Yönetmeliği esaslarına uygun işlem yapılacaktır.</w:t>
      </w:r>
    </w:p>
    <w:p w:rsidR="00F80A53" w:rsidRPr="00022965" w:rsidRDefault="00F80A53" w:rsidP="00987FCF">
      <w:pPr>
        <w:pStyle w:val="ListeParagraf"/>
        <w:numPr>
          <w:ilvl w:val="0"/>
          <w:numId w:val="1"/>
        </w:numPr>
        <w:spacing w:before="360" w:after="360" w:line="360" w:lineRule="auto"/>
        <w:ind w:left="714" w:hanging="357"/>
        <w:jc w:val="both"/>
        <w:rPr>
          <w:rFonts w:ascii="Arial" w:hAnsi="Arial" w:cs="Arial"/>
        </w:rPr>
      </w:pPr>
      <w:r w:rsidRPr="00022965">
        <w:rPr>
          <w:rFonts w:ascii="Arial" w:hAnsi="Arial" w:cs="Arial"/>
        </w:rPr>
        <w:t>Üniversite geneli ortak dersler, serbest seçmeli der</w:t>
      </w:r>
      <w:r w:rsidR="00FD5EDD" w:rsidRPr="00022965">
        <w:rPr>
          <w:rFonts w:ascii="Arial" w:hAnsi="Arial" w:cs="Arial"/>
        </w:rPr>
        <w:t>s</w:t>
      </w:r>
      <w:r w:rsidRPr="00022965">
        <w:rPr>
          <w:rFonts w:ascii="Arial" w:hAnsi="Arial" w:cs="Arial"/>
        </w:rPr>
        <w:t xml:space="preserve">ler konusunda yapılan </w:t>
      </w:r>
      <w:r w:rsidRPr="00022965">
        <w:rPr>
          <w:rFonts w:ascii="Arial" w:hAnsi="Arial" w:cs="Arial"/>
          <w:b/>
        </w:rPr>
        <w:t>duyurular</w:t>
      </w:r>
      <w:r w:rsidR="00FD5EDD" w:rsidRPr="00022965">
        <w:rPr>
          <w:rFonts w:ascii="Arial" w:hAnsi="Arial" w:cs="Arial"/>
          <w:b/>
        </w:rPr>
        <w:t>, web sitesinde ve OYS üzerinden yapılan duyurular ile dersler ve ders gruplarında yapılan bilgilendirmeler</w:t>
      </w:r>
      <w:r w:rsidRPr="00022965">
        <w:rPr>
          <w:rFonts w:ascii="Arial" w:hAnsi="Arial" w:cs="Arial"/>
          <w:b/>
        </w:rPr>
        <w:t xml:space="preserve"> </w:t>
      </w:r>
      <w:r w:rsidR="000D5F04" w:rsidRPr="00022965">
        <w:rPr>
          <w:rFonts w:ascii="Arial" w:hAnsi="Arial" w:cs="Arial"/>
          <w:b/>
        </w:rPr>
        <w:t>tebliğ niteliğinde olacaktır.</w:t>
      </w:r>
      <w:r w:rsidR="00FD5EDD" w:rsidRPr="00022965">
        <w:rPr>
          <w:rFonts w:ascii="Arial" w:hAnsi="Arial" w:cs="Arial"/>
        </w:rPr>
        <w:t xml:space="preserve"> Öğrencilerimizin mağduriyet yaşamamaları için gerekli hassasiyeti göstermelerini rica ediyorum.</w:t>
      </w:r>
    </w:p>
    <w:p w:rsidR="00B21230" w:rsidRDefault="00B21230" w:rsidP="00987FCF">
      <w:pPr>
        <w:pStyle w:val="ListeParagraf"/>
        <w:numPr>
          <w:ilvl w:val="0"/>
          <w:numId w:val="1"/>
        </w:numPr>
        <w:spacing w:before="360" w:after="360" w:line="360" w:lineRule="auto"/>
        <w:ind w:left="714" w:hanging="357"/>
        <w:jc w:val="both"/>
        <w:rPr>
          <w:rFonts w:ascii="Arial" w:hAnsi="Arial" w:cs="Arial"/>
        </w:rPr>
      </w:pPr>
      <w:r w:rsidRPr="00022965">
        <w:rPr>
          <w:rFonts w:ascii="Arial" w:hAnsi="Arial" w:cs="Arial"/>
        </w:rPr>
        <w:t xml:space="preserve">Dersin sorumlu </w:t>
      </w:r>
      <w:r w:rsidRPr="00022965">
        <w:rPr>
          <w:rFonts w:ascii="Arial" w:hAnsi="Arial" w:cs="Arial"/>
          <w:b/>
        </w:rPr>
        <w:t>öğretim üyesi ara</w:t>
      </w:r>
      <w:r w:rsidR="004D1ADB" w:rsidRPr="00022965">
        <w:rPr>
          <w:rFonts w:ascii="Arial" w:hAnsi="Arial" w:cs="Arial"/>
          <w:b/>
        </w:rPr>
        <w:t xml:space="preserve"> </w:t>
      </w:r>
      <w:r w:rsidRPr="00022965">
        <w:rPr>
          <w:rFonts w:ascii="Arial" w:hAnsi="Arial" w:cs="Arial"/>
          <w:b/>
        </w:rPr>
        <w:t>sınav değerlendirmesinin sağlıklı yapılmasına yönelik her türlü tedbiri almaktan</w:t>
      </w:r>
      <w:r w:rsidRPr="00022965">
        <w:rPr>
          <w:rFonts w:ascii="Arial" w:hAnsi="Arial" w:cs="Arial"/>
        </w:rPr>
        <w:t xml:space="preserve"> ve sınavlara ilişkin dokümanları (Soru Formu, cevap anahtarı, ödev, değerlendirme </w:t>
      </w:r>
      <w:proofErr w:type="gramStart"/>
      <w:r w:rsidRPr="00022965">
        <w:rPr>
          <w:rFonts w:ascii="Arial" w:hAnsi="Arial" w:cs="Arial"/>
        </w:rPr>
        <w:t>kriterleri</w:t>
      </w:r>
      <w:proofErr w:type="gramEnd"/>
      <w:r w:rsidRPr="00022965">
        <w:rPr>
          <w:rFonts w:ascii="Arial" w:hAnsi="Arial" w:cs="Arial"/>
        </w:rPr>
        <w:t xml:space="preserve"> vb.) toplayarak dönem sonunda Fakülte Sekreterliğine teslim etmekten sorumludur.</w:t>
      </w:r>
    </w:p>
    <w:p w:rsidR="00022965" w:rsidRDefault="00022965" w:rsidP="00987FCF">
      <w:pPr>
        <w:pStyle w:val="ListeParagraf"/>
        <w:numPr>
          <w:ilvl w:val="0"/>
          <w:numId w:val="1"/>
        </w:numPr>
        <w:spacing w:before="360" w:after="36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Bütünleme sınavlarının icrasında da yukarıda belirtilen esaslar geçerli olduğundan ayrıca bir duyuru yapılmayacaktır.</w:t>
      </w:r>
      <w:bookmarkStart w:id="0" w:name="_GoBack"/>
      <w:bookmarkEnd w:id="0"/>
    </w:p>
    <w:p w:rsidR="00022965" w:rsidRPr="00022965" w:rsidRDefault="00022965" w:rsidP="00987FCF">
      <w:pPr>
        <w:pStyle w:val="ListeParagraf"/>
        <w:numPr>
          <w:ilvl w:val="0"/>
          <w:numId w:val="1"/>
        </w:numPr>
        <w:spacing w:before="360" w:after="36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Yukarıda belirtilen uygulama esaslarını fakülte dışından ve Üniversite dışından DSÜ ile ders veren öğretim elemanlarına duyurulması ilgili bölüm başkanlığının sorumluluğundadır.</w:t>
      </w:r>
    </w:p>
    <w:p w:rsidR="000D5F04" w:rsidRPr="00022965" w:rsidRDefault="000D5F04" w:rsidP="00987FCF">
      <w:pPr>
        <w:pStyle w:val="ListeParagraf"/>
        <w:numPr>
          <w:ilvl w:val="0"/>
          <w:numId w:val="1"/>
        </w:numPr>
        <w:spacing w:before="360" w:after="360" w:line="360" w:lineRule="auto"/>
        <w:ind w:left="714" w:hanging="357"/>
        <w:jc w:val="both"/>
        <w:rPr>
          <w:rFonts w:ascii="Arial" w:hAnsi="Arial" w:cs="Arial"/>
        </w:rPr>
      </w:pPr>
      <w:r w:rsidRPr="00022965">
        <w:rPr>
          <w:rFonts w:ascii="Arial" w:hAnsi="Arial" w:cs="Arial"/>
        </w:rPr>
        <w:lastRenderedPageBreak/>
        <w:t>Tüm öğrencilerimize sınavlarında başarılar dilerim.</w:t>
      </w:r>
    </w:p>
    <w:sectPr w:rsidR="000D5F04" w:rsidRPr="0002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E0336"/>
    <w:multiLevelType w:val="hybridMultilevel"/>
    <w:tmpl w:val="EBBACB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CE"/>
    <w:rsid w:val="00022965"/>
    <w:rsid w:val="000D5F04"/>
    <w:rsid w:val="003D3BCE"/>
    <w:rsid w:val="004D1ADB"/>
    <w:rsid w:val="00516DBF"/>
    <w:rsid w:val="008342EC"/>
    <w:rsid w:val="00972018"/>
    <w:rsid w:val="00987FCF"/>
    <w:rsid w:val="00B21230"/>
    <w:rsid w:val="00C80D47"/>
    <w:rsid w:val="00D2601B"/>
    <w:rsid w:val="00F80A53"/>
    <w:rsid w:val="00F84ACE"/>
    <w:rsid w:val="00FD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D072"/>
  <w15:chartTrackingRefBased/>
  <w15:docId w15:val="{77BC9940-31A6-43FD-8E13-F2990B32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965"/>
  </w:style>
  <w:style w:type="paragraph" w:styleId="Balk1">
    <w:name w:val="heading 1"/>
    <w:basedOn w:val="Normal"/>
    <w:next w:val="Normal"/>
    <w:link w:val="Balk1Char"/>
    <w:uiPriority w:val="9"/>
    <w:qFormat/>
    <w:rsid w:val="00022965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2296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2296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2296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2296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2296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2296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2296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2296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3BC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22965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2296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2296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22965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2296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2296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2296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2296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2296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2296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02296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22965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02296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02296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022965"/>
    <w:rPr>
      <w:b/>
      <w:bCs/>
    </w:rPr>
  </w:style>
  <w:style w:type="character" w:styleId="Vurgu">
    <w:name w:val="Emphasis"/>
    <w:basedOn w:val="VarsaylanParagrafYazTipi"/>
    <w:uiPriority w:val="20"/>
    <w:qFormat/>
    <w:rsid w:val="00022965"/>
    <w:rPr>
      <w:i/>
      <w:iCs/>
    </w:rPr>
  </w:style>
  <w:style w:type="paragraph" w:styleId="AralkYok">
    <w:name w:val="No Spacing"/>
    <w:uiPriority w:val="1"/>
    <w:qFormat/>
    <w:rsid w:val="0002296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02296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022965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02296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02296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02296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022965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022965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022965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022965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2296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Mazlum CELIK</dc:creator>
  <cp:keywords/>
  <dc:description/>
  <cp:lastModifiedBy>Mazlum CELIK</cp:lastModifiedBy>
  <cp:revision>3</cp:revision>
  <dcterms:created xsi:type="dcterms:W3CDTF">2023-05-17T07:19:00Z</dcterms:created>
  <dcterms:modified xsi:type="dcterms:W3CDTF">2023-05-17T07:29:00Z</dcterms:modified>
</cp:coreProperties>
</file>